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Allison Rose Power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344 Main Street</w:t>
        <w:tab/>
        <w:t xml:space="preserve">508.797.7061</w:t>
      </w:r>
    </w:p>
    <w:p>
      <w:pPr>
        <w:tabs>
          <w:tab w:val="left" w:pos="4245" w:leader="none"/>
          <w:tab w:val="left" w:pos="5547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Cherry Valley, MA 01611</w:t>
        <w:tab/>
        <w:tab/>
        <w:tab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4472C4"/>
            <w:spacing w:val="0"/>
            <w:position w:val="0"/>
            <w:sz w:val="22"/>
            <w:u w:val="single"/>
            <w:shd w:fill="auto" w:val="clear"/>
          </w:rPr>
          <w:t xml:space="preserve">Albones444@yahoo.com</w:t>
        </w:r>
      </w:hyperlink>
    </w:p>
    <w:p>
      <w:pPr>
        <w:tabs>
          <w:tab w:val="left" w:pos="4245" w:leader="none"/>
          <w:tab w:val="left" w:pos="5547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Vimeo: Allison R. Power</w:t>
        <w:tab/>
        <w:tab/>
        <w:tab/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https://vimeo.com/user27217110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Education</w:t>
      </w:r>
    </w:p>
    <w:p>
      <w:pPr>
        <w:numPr>
          <w:ilvl w:val="0"/>
          <w:numId w:val="5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Massachusetts College of Art and Design</w:t>
      </w:r>
    </w:p>
    <w:p>
      <w:pPr>
        <w:numPr>
          <w:ilvl w:val="0"/>
          <w:numId w:val="5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Major in Film and Animation</w:t>
        <w:tab/>
        <w:t xml:space="preserve">2018-present</w:t>
      </w:r>
    </w:p>
    <w:p>
      <w:pPr>
        <w:numPr>
          <w:ilvl w:val="0"/>
          <w:numId w:val="5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Worcester State University</w:t>
        <w:tab/>
        <w:t xml:space="preserve">2016-2017</w:t>
      </w:r>
    </w:p>
    <w:p>
      <w:pPr>
        <w:numPr>
          <w:ilvl w:val="0"/>
          <w:numId w:val="5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Marlboro College, Marlboro, Vermont</w:t>
        <w:tab/>
        <w:t xml:space="preserve">2014-2016</w:t>
      </w:r>
    </w:p>
    <w:p>
      <w:pPr>
        <w:numPr>
          <w:ilvl w:val="0"/>
          <w:numId w:val="5"/>
        </w:numPr>
        <w:tabs>
          <w:tab w:val="left" w:pos="1080" w:leader="none"/>
          <w:tab w:val="right" w:pos="9360" w:leader="none"/>
        </w:tabs>
        <w:spacing w:before="0" w:after="0" w:line="240"/>
        <w:ind w:right="0" w:left="1350" w:hanging="4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Majored in Film Production</w:t>
      </w:r>
    </w:p>
    <w:p>
      <w:pPr>
        <w:numPr>
          <w:ilvl w:val="0"/>
          <w:numId w:val="5"/>
        </w:numPr>
        <w:tabs>
          <w:tab w:val="left" w:pos="1080" w:leader="none"/>
          <w:tab w:val="right" w:pos="9360" w:leader="none"/>
        </w:tabs>
        <w:spacing w:before="0" w:after="0" w:line="240"/>
        <w:ind w:right="0" w:left="1350" w:hanging="4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Completed the 2016 Movies from Marlboro Film Intensive at Marlboro College</w:t>
      </w:r>
    </w:p>
    <w:p>
      <w:pPr>
        <w:numPr>
          <w:ilvl w:val="0"/>
          <w:numId w:val="5"/>
        </w:numPr>
        <w:tabs>
          <w:tab w:val="left" w:pos="1080" w:leader="none"/>
          <w:tab w:val="right" w:pos="9360" w:leader="none"/>
        </w:tabs>
        <w:spacing w:before="0" w:after="0" w:line="240"/>
        <w:ind w:right="0" w:left="21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 Department member and location scout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Professional Experience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Video and Film Technician at Eclipse Video Services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Video, film, and audio capture and restoration, editing, and dvd and cd burning  </w:t>
        <w:tab/>
        <w:t xml:space="preserve">2021-current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Actor in Erika Beckman’s film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u w:val="single"/>
          <w:shd w:fill="FFFFFF" w:val="clear"/>
        </w:rPr>
        <w:t xml:space="preserve">Stalk Rushes: The Monopoly Traders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2020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Teacher’s Assistant at Summer Intensive Animation Program at MassArt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Helped teach student new to animation while also keeping class order</w:t>
        <w:tab/>
        <w:t xml:space="preserve">2019-2020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Student Assistant MassArt Animation Department</w:t>
        <w:tab/>
        <w:t xml:space="preserve">2019-2021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Distributing equipment, assisting students, organizing stations.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Animation Assistant for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LYD in EXILE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with Javier Barboza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Stop-motion animator</w:t>
        <w:tab/>
        <w:t xml:space="preserve">2019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Actor for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Flooky and the Beans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for Medfield TV</w:t>
        <w:tab/>
        <w:t xml:space="preserve">2018-2019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2018-2019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Film Cage Monitor for the MassArt Film department</w:t>
        <w:tab/>
        <w:t xml:space="preserve">2018-present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Cataloging and distributing film equipment.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Video Capture Technician at the EverPresent Company</w:t>
        <w:tab/>
        <w:t xml:space="preserve">2017-2018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Digitizing and restoring analog film and audio. 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Camera operator for Maude Pro Productions for Arthur Murray dance competition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June 2018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Lab Assistant and photo washer for Marlboro College Photo Department</w:t>
        <w:tab/>
        <w:t xml:space="preserve">2014-2015</w:t>
      </w:r>
    </w:p>
    <w:p>
      <w:pPr>
        <w:numPr>
          <w:ilvl w:val="0"/>
          <w:numId w:val="1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Print washing, handling and shutting down Dark Room Equipment, assisting </w:t>
      </w:r>
    </w:p>
    <w:p>
      <w:pPr>
        <w:tabs>
          <w:tab w:val="right" w:pos="9360" w:leader="none"/>
        </w:tabs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students.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Activities/Interests</w:t>
      </w:r>
    </w:p>
    <w:p>
      <w:pPr>
        <w:numPr>
          <w:ilvl w:val="0"/>
          <w:numId w:val="31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Founding member of the Colleges of the Fenway Wheel Party Roller Skating Club</w:t>
      </w:r>
    </w:p>
    <w:p>
      <w:pPr>
        <w:numPr>
          <w:ilvl w:val="0"/>
          <w:numId w:val="31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Organize events and creating a friendly, accepting environment</w:t>
      </w:r>
    </w:p>
    <w:p>
      <w:pPr>
        <w:tabs>
          <w:tab w:val="right" w:pos="9360" w:leader="none"/>
        </w:tabs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for new and professonal skaters.</w:t>
        <w:tab/>
        <w:t xml:space="preserve">2019-2020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President of the Marlboro College Film Committee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Holding club meeting, organizing campus events. </w:t>
        <w:tab/>
        <w:t xml:space="preserve">2015-2016)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Volunteer at Grey Fox Bluegrass Festival in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Oak Hill, NY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Guess Service, Sales, kitchen,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July 2013-2019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Volunteer at the Anime Boston convention</w:t>
        <w:tab/>
        <w:t xml:space="preserve">2017-2018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Member of the Leicester Town Art Council</w:t>
        <w:tab/>
        <w:t xml:space="preserve">2012-2019</w:t>
      </w:r>
    </w:p>
    <w:p>
      <w:pPr>
        <w:numPr>
          <w:ilvl w:val="0"/>
          <w:numId w:val="34"/>
        </w:numPr>
        <w:tabs>
          <w:tab w:val="right" w:pos="936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Organizing town events, distributing funds for grant applications, writing </w:t>
      </w:r>
    </w:p>
    <w:p>
      <w:pPr>
        <w:tabs>
          <w:tab w:val="right" w:pos="9360" w:leader="none"/>
        </w:tabs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grants.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Software</w:t>
      </w:r>
    </w:p>
    <w:tbl>
      <w:tblPr>
        <w:tblInd w:w="720" w:type="dxa"/>
      </w:tblPr>
      <w:tblGrid>
        <w:gridCol w:w="4903"/>
        <w:gridCol w:w="3727"/>
      </w:tblGrid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Adobe Photoshop</w:t>
            </w:r>
          </w:p>
        </w:tc>
        <w:tc>
          <w:tcPr>
            <w:tcW w:w="3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ToonBoom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Adobe Audition</w:t>
            </w:r>
          </w:p>
        </w:tc>
        <w:tc>
          <w:tcPr>
            <w:tcW w:w="3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EditShare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Adobe After Effects</w:t>
            </w:r>
          </w:p>
        </w:tc>
        <w:tc>
          <w:tcPr>
            <w:tcW w:w="3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Microsoft Word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Adobe Animate/Flash</w:t>
            </w:r>
          </w:p>
        </w:tc>
        <w:tc>
          <w:tcPr>
            <w:tcW w:w="3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Microsoft Excel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Adobe Illustrator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Dragonframe</w:t>
            </w:r>
          </w:p>
        </w:tc>
        <w:tc>
          <w:tcPr>
            <w:tcW w:w="3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Microsoft PowerPoint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 Tools</w:t>
            </w:r>
          </w:p>
        </w:tc>
      </w:tr>
      <w:tr>
        <w:trPr>
          <w:trHeight w:val="1" w:hRule="atLeast"/>
          <w:jc w:val="left"/>
        </w:trPr>
        <w:tc>
          <w:tcPr>
            <w:tcW w:w="49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5">
    <w:abstractNumId w:val="48"/>
  </w:num>
  <w:num w:numId="11">
    <w:abstractNumId w:val="42"/>
  </w:num>
  <w:num w:numId="31">
    <w:abstractNumId w:val="36"/>
  </w:num>
  <w:num w:numId="34">
    <w:abstractNumId w:val="30"/>
  </w:num>
  <w:num w:numId="43">
    <w:abstractNumId w:val="24"/>
  </w:num>
  <w:num w:numId="46">
    <w:abstractNumId w:val="18"/>
  </w:num>
  <w:num w:numId="48">
    <w:abstractNumId w:val="12"/>
  </w:num>
  <w:num w:numId="50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lbones444@yahoo.com" Id="docRId0" Type="http://schemas.openxmlformats.org/officeDocument/2006/relationships/hyperlink" /><Relationship TargetMode="External" Target="https://vimeo.com/user27217110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